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Co-PresidentsMarco Brettmann &amp; Peter Vu, </w:t>
      </w:r>
      <w:hyperlink r:id="rId7">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president@bhspta.org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VPs Membership/Activities, Geia Roberts &amp; Priscilla Powers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membership@bhspta.org</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Fundraising,Meghan Vu </w:t>
        <w:tab/>
        <w:tab/>
      </w:r>
      <w:hyperlink r:id="rId9">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fundraising@bhspta.org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Secretary,</w:t>
      </w:r>
      <w:r w:rsidDel="00000000" w:rsidR="00000000" w:rsidRPr="00000000">
        <w:rPr>
          <w:rFonts w:ascii="Times New Roman" w:cs="Times New Roman" w:eastAsia="Times New Roman" w:hAnsi="Times New Roman"/>
          <w:sz w:val="16"/>
          <w:szCs w:val="16"/>
          <w:rtl w:val="0"/>
        </w:rPr>
        <w:t xml:space="preserve">Lindsey Oram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secretary@bhspta.org</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Treasurer,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Rachel Higgins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ab/>
        <w:t xml:space="preserve">                  </w:t>
      </w:r>
      <w:hyperlink r:id="rId11">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treasurer@bhspta.org</w:t>
        </w:r>
      </w:hyperlink>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VP Communications,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Carly Brettmann</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563c1"/>
            <w:sz w:val="16"/>
            <w:szCs w:val="16"/>
            <w:u w:val="single"/>
            <w:shd w:fill="auto" w:val="clear"/>
            <w:vertAlign w:val="baseline"/>
            <w:rtl w:val="0"/>
          </w:rPr>
          <w:t xml:space="preserve">communications@bhspta.org</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Board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Membership Meeting</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Tuesday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February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 202</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6:00p.m. via zoom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members present: Marco Brettman, Peter Vu, Meghan Vu, Rachel Higgins, Lindsey Oram , Carly Brettman, Geia Roberts. Priscilla Powers absent.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Welcome everyone!! Meeting </w:t>
      </w:r>
      <w:r w:rsidDel="00000000" w:rsidR="00000000" w:rsidRPr="00000000">
        <w:rPr>
          <w:rFonts w:ascii="Times New Roman" w:cs="Times New Roman" w:eastAsia="Times New Roman" w:hAnsi="Times New Roman"/>
          <w:sz w:val="24"/>
          <w:szCs w:val="24"/>
          <w:rtl w:val="0"/>
        </w:rPr>
        <w:t xml:space="preserve">called to order by Marco at 6:06 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Secretary’s Report : Nothing to </w:t>
      </w:r>
      <w:r w:rsidDel="00000000" w:rsidR="00000000" w:rsidRPr="00000000">
        <w:rPr>
          <w:rFonts w:ascii="Times New Roman" w:cs="Times New Roman" w:eastAsia="Times New Roman" w:hAnsi="Times New Roman"/>
          <w:sz w:val="24"/>
          <w:szCs w:val="24"/>
          <w:rtl w:val="0"/>
        </w:rPr>
        <w:t xml:space="preserve">correct in November minutes.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Presidents’ Report : </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Upcoming board meetings</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board meetings in March. General board meeting March 9th at 6pm and Membership meeting March 17th at 6pm. Move date for April General Board meeting to March 30th at 6pm. April Membership meeting remains on April 14th 6pm.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Fundraising Report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Update on Masks inventory</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190 masks (72 kids and 118 adults) are still available plus inventory at the marina and the merc.. </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Fundraising plan</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Ideas for the remainder of the year. Items left over from auction last year (Gift cards, ect. Probably under $1000 worth of materials). Online doesn’t seem cost effective at $250 plus transaction fees. Possibly outdoor option but concerns of push back doing on campus. Options to hold onto inventory until next year too.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Add a second bank signer. </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pacing w:after="0" w:line="240" w:lineRule="auto"/>
        <w:ind w:left="216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Peter made a motion for Lindsey Oram to be our bank’s second signer. Carly seconded.</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Mask sale report</w:t>
      </w:r>
    </w:p>
    <w:p w:rsidR="00000000" w:rsidDel="00000000" w:rsidP="00000000" w:rsidRDefault="00000000" w:rsidRPr="00000000" w14:paraId="0000001E">
      <w:pPr>
        <w:numPr>
          <w:ilvl w:val="2"/>
          <w:numId w:val="1"/>
        </w:num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last month we broke even and made $43 on masks sales!</w:t>
      </w:r>
    </w:p>
    <w:p w:rsidR="00000000" w:rsidDel="00000000" w:rsidP="00000000" w:rsidRDefault="00000000" w:rsidRPr="00000000" w14:paraId="0000001F">
      <w:pPr>
        <w:numPr>
          <w:ilvl w:val="2"/>
          <w:numId w:val="1"/>
        </w:numPr>
        <w:spacing w:after="0" w:line="240" w:lineRule="auto"/>
        <w:ind w:left="216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Rachel to place inventory slip in mask money bin at marina and the merc.  </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Bank transaction reviewing</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0" w:line="240" w:lineRule="auto"/>
        <w:ind w:left="216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Submitted a report to Roxanne to review the remaining funds for the year.  </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0" w:line="240" w:lineRule="auto"/>
        <w:ind w:left="216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Small incomes from amazon smiles, box tops, random scrap yard metal donation</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after="0" w:line="240" w:lineRule="auto"/>
        <w:ind w:left="216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 on memberships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Membership/Activities’ Report: </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Volunteers to recruit new board members next year.</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to vote-in a committee for recruiting open board positions. </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after="0" w:line="240" w:lineRule="auto"/>
        <w:ind w:left="216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Which board positions/activity leads will be available? </w:t>
      </w:r>
    </w:p>
    <w:p w:rsidR="00000000" w:rsidDel="00000000" w:rsidP="00000000" w:rsidRDefault="00000000" w:rsidRPr="00000000" w14:paraId="00000029">
      <w:pPr>
        <w:numPr>
          <w:ilvl w:val="3"/>
          <w:numId w:val="1"/>
        </w:numPr>
        <w:pBdr>
          <w:top w:space="0" w:sz="0" w:val="nil"/>
          <w:left w:space="0" w:sz="0" w:val="nil"/>
          <w:bottom w:space="0" w:sz="0" w:val="nil"/>
          <w:right w:space="0" w:sz="0" w:val="nil"/>
          <w:between w:space="0" w:sz="0" w:val="nil"/>
        </w:pBdr>
        <w:spacing w:after="0" w:line="240" w:lineRule="auto"/>
        <w:ind w:left="288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Carly’s term is up for communications. </w:t>
      </w:r>
    </w:p>
    <w:p w:rsidR="00000000" w:rsidDel="00000000" w:rsidP="00000000" w:rsidRDefault="00000000" w:rsidRPr="00000000" w14:paraId="0000002A">
      <w:pPr>
        <w:numPr>
          <w:ilvl w:val="3"/>
          <w:numId w:val="1"/>
        </w:numPr>
        <w:pBdr>
          <w:top w:space="0" w:sz="0" w:val="nil"/>
          <w:left w:space="0" w:sz="0" w:val="nil"/>
          <w:bottom w:space="0" w:sz="0" w:val="nil"/>
          <w:right w:space="0" w:sz="0" w:val="nil"/>
          <w:between w:space="0" w:sz="0" w:val="nil"/>
        </w:pBdr>
        <w:spacing w:after="0" w:line="240" w:lineRule="auto"/>
        <w:ind w:left="28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Sportswear</w:t>
      </w:r>
    </w:p>
    <w:p w:rsidR="00000000" w:rsidDel="00000000" w:rsidP="00000000" w:rsidRDefault="00000000" w:rsidRPr="00000000" w14:paraId="0000002B">
      <w:pPr>
        <w:numPr>
          <w:ilvl w:val="3"/>
          <w:numId w:val="1"/>
        </w:numPr>
        <w:pBdr>
          <w:top w:space="0" w:sz="0" w:val="nil"/>
          <w:left w:space="0" w:sz="0" w:val="nil"/>
          <w:bottom w:space="0" w:sz="0" w:val="nil"/>
          <w:right w:space="0" w:sz="0" w:val="nil"/>
          <w:between w:space="0" w:sz="0" w:val="nil"/>
        </w:pBdr>
        <w:spacing w:after="0" w:line="240" w:lineRule="auto"/>
        <w:ind w:left="28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Yearbook</w:t>
      </w:r>
    </w:p>
    <w:p w:rsidR="00000000" w:rsidDel="00000000" w:rsidP="00000000" w:rsidRDefault="00000000" w:rsidRPr="00000000" w14:paraId="0000002C">
      <w:pPr>
        <w:numPr>
          <w:ilvl w:val="3"/>
          <w:numId w:val="1"/>
        </w:numPr>
        <w:pBdr>
          <w:top w:space="0" w:sz="0" w:val="nil"/>
          <w:left w:space="0" w:sz="0" w:val="nil"/>
          <w:bottom w:space="0" w:sz="0" w:val="nil"/>
          <w:right w:space="0" w:sz="0" w:val="nil"/>
          <w:between w:space="0" w:sz="0" w:val="nil"/>
        </w:pBdr>
        <w:spacing w:after="0" w:line="240" w:lineRule="auto"/>
        <w:ind w:left="288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Bazaar</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Appletree Productions offered BHES  students an online production </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Geia to reach out to Heidi to get more details on what an online production involves and if there are any costs. </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Revisit Skyline Drive-in activity</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Communications’ Report: </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Equity-Centered Design Thinking Workshop</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 spots available for BHES </w:t>
      </w:r>
    </w:p>
    <w:p w:rsidR="00000000" w:rsidDel="00000000" w:rsidP="00000000" w:rsidRDefault="00000000" w:rsidRPr="00000000" w14:paraId="0000003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72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Kelly Clem and Carly Brettmann signed up so far; Geia interested</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Jen’s thank you message for our support last week.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w:t>
      </w:r>
      <w:r w:rsidDel="00000000" w:rsidR="00000000" w:rsidRPr="00000000">
        <w:rPr>
          <w:rFonts w:ascii="Times New Roman" w:cs="Times New Roman" w:eastAsia="Times New Roman" w:hAnsi="Times New Roman"/>
          <w:sz w:val="24"/>
          <w:szCs w:val="24"/>
          <w:rtl w:val="0"/>
        </w:rPr>
        <w:t xml:space="preserve">Business: No new business</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Meeting adjourned at 6:55pm</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sectPr>
      <w:headerReference r:id="rId13" w:type="default"/>
      <w:footerReference r:id="rId14" w:type="default"/>
      <w:pgSz w:h="15840" w:w="12240" w:orient="portrait"/>
      <w:pgMar w:bottom="720" w:top="720" w:left="720" w:right="720" w:header="11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Actively collaborate with the administration to create a welcoming and positive environment by providing resources to enhance the learning experience; strengthen community relationships; and support students, families, and staff at BHS through our programs and activities.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4208780" cy="91376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208780" cy="91376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b w:val="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treasurer@bhspta.org" TargetMode="External"/><Relationship Id="rId10" Type="http://schemas.openxmlformats.org/officeDocument/2006/relationships/hyperlink" Target="about:blank"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undraising@bhspt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esident@bhspta.org"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59D91c4xo0AsW7fJknQjMPYWQ==">AMUW2mX9VguJSOPpQmF52ADMMV1w/ittG0cRcjfFCmZEfsEb9NmpYnkwOOdU5hvPf2DR7FFZlrxhvDhtP5uy/OTIAUySBbbdg40/nlsLNRHHiftBSRxLT3KlC16NVe15ynFA39mZAJRmrri5HTaZPinI3k1pDdD5O7jhAtQI5spxUflP+aN+EE9ng6SqL7a5bmtEbFsrg+pZmz3uDho2HQlS2QfJFuCPi31vqZwX/GEySqJ4VXglC0FtKE8ZQawkRvP+gBGlPYHd/9zsfsyJCalR51VnQApDeOwdzZzDoWcvxaWVhiORGBFAVvkhpRTu3elAw5fm65UjxFFVKSGN5O/st4rH/ddieWHe+q3cxOk2nPCB7uxzaOjHL76G3bVcaxcRBaONuNaqi6JzOPOGFGgLR9hY3tVdNiJVbQi8kZWPa8d4m8dChtq3lWFXZKpcpqrYyWQvmKjNOzjIVfYVy8QFbpc/uSHx2ZlQ6nbR+eLGijoNoOBb4wQro+nOl0zhQoTAmgKeTlikTL964v2F3bcnVT223EQZkA9M9DVSgoGMDOWKIYKEC06FRv1VTIQOxIMEIpGNF/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2020-11-19T03:43:00Z</dcterms:created>
  <dc:creator>Nicole Leyster</dc:creator>
</cp:coreProperties>
</file>

<file path=docProps/custom.xml><?xml version="1.0" encoding="utf-8"?>
<Properties xmlns="http://schemas.openxmlformats.org/officeDocument/2006/custom-properties" xmlns:vt="http://schemas.openxmlformats.org/officeDocument/2006/docPropsVTypes"/>
</file>